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D3F3" w14:textId="321D5DB5" w:rsidR="00AA14BC" w:rsidRDefault="001855C7">
      <w:pPr>
        <w:rPr>
          <w:rStyle w:val="Strong"/>
          <w:rFonts w:ascii="Arial" w:hAnsi="Arial" w:cs="Arial"/>
          <w:color w:val="000000"/>
          <w:sz w:val="21"/>
          <w:szCs w:val="21"/>
        </w:rPr>
      </w:pPr>
      <w:r>
        <w:rPr>
          <w:rStyle w:val="Strong"/>
          <w:rFonts w:ascii="Arial" w:hAnsi="Arial" w:cs="Arial"/>
          <w:color w:val="000000"/>
          <w:sz w:val="21"/>
          <w:szCs w:val="21"/>
        </w:rPr>
        <w:t>Specialty Parks</w:t>
      </w:r>
    </w:p>
    <w:p w14:paraId="5A85DF03" w14:textId="5CC9685B" w:rsidR="004E4EFF" w:rsidRDefault="00AA14BC">
      <w:pPr>
        <w:rPr>
          <w:rStyle w:val="Strong"/>
          <w:rFonts w:ascii="Arial" w:hAnsi="Arial" w:cs="Arial"/>
          <w:color w:val="000000"/>
          <w:sz w:val="21"/>
          <w:szCs w:val="21"/>
        </w:rPr>
        <w:sectPr w:rsidR="004E4EFF" w:rsidSect="00AA14BC">
          <w:pgSz w:w="12240" w:h="15840"/>
          <w:pgMar w:top="720" w:right="720" w:bottom="720" w:left="720" w:header="720" w:footer="720" w:gutter="0"/>
          <w:cols w:space="720"/>
          <w:docGrid w:linePitch="360"/>
        </w:sectPr>
      </w:pPr>
      <w:r>
        <w:rPr>
          <w:rStyle w:val="Strong"/>
          <w:rFonts w:ascii="Arial" w:hAnsi="Arial" w:cs="Arial"/>
          <w:color w:val="000000"/>
          <w:sz w:val="21"/>
          <w:szCs w:val="21"/>
        </w:rPr>
        <w:t>Please support the vendors who support TRPA.  Companies with logos are conference sponsors.  Companies with individual contacts are both conference sponsors and commercial members.</w:t>
      </w:r>
      <w:r>
        <w:rPr>
          <w:rFonts w:ascii="Arial" w:hAnsi="Arial" w:cs="Arial"/>
          <w:color w:val="000000"/>
          <w:sz w:val="21"/>
          <w:szCs w:val="21"/>
        </w:rPr>
        <w:br/>
      </w:r>
    </w:p>
    <w:p w14:paraId="2B24030F" w14:textId="77777777" w:rsidR="00934CDF" w:rsidRDefault="00AA14BC">
      <w:pPr>
        <w:rPr>
          <w:rStyle w:val="Strong"/>
          <w:rFonts w:ascii="Arial" w:hAnsi="Arial" w:cs="Arial"/>
          <w:color w:val="000000"/>
          <w:sz w:val="21"/>
          <w:szCs w:val="21"/>
        </w:rPr>
      </w:pPr>
      <w:proofErr w:type="spellStart"/>
      <w:r>
        <w:rPr>
          <w:rStyle w:val="Strong"/>
          <w:rFonts w:ascii="Arial" w:hAnsi="Arial" w:cs="Arial"/>
          <w:color w:val="000000"/>
          <w:sz w:val="21"/>
          <w:szCs w:val="21"/>
        </w:rPr>
        <w:t>AllStar</w:t>
      </w:r>
      <w:proofErr w:type="spellEnd"/>
      <w:r>
        <w:rPr>
          <w:rStyle w:val="Strong"/>
          <w:rFonts w:ascii="Arial" w:hAnsi="Arial" w:cs="Arial"/>
          <w:color w:val="000000"/>
          <w:sz w:val="21"/>
          <w:szCs w:val="21"/>
        </w:rPr>
        <w:t xml:space="preserve"> Mounds</w:t>
      </w:r>
      <w:r>
        <w:rPr>
          <w:rFonts w:ascii="Arial" w:hAnsi="Arial" w:cs="Arial"/>
          <w:color w:val="000000"/>
          <w:sz w:val="21"/>
          <w:szCs w:val="21"/>
        </w:rPr>
        <w:br/>
        <w:t>865-540-0801</w:t>
      </w:r>
      <w:r>
        <w:rPr>
          <w:rFonts w:ascii="Arial" w:hAnsi="Arial" w:cs="Arial"/>
          <w:color w:val="000000"/>
          <w:sz w:val="21"/>
          <w:szCs w:val="21"/>
        </w:rPr>
        <w:br/>
        <w:t>allstarmounds.com</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BCI Burke</w:t>
      </w:r>
      <w:r>
        <w:rPr>
          <w:rFonts w:ascii="Arial" w:hAnsi="Arial" w:cs="Arial"/>
          <w:color w:val="000000"/>
          <w:sz w:val="21"/>
          <w:szCs w:val="21"/>
        </w:rPr>
        <w:br/>
        <w:t>920-921-9220</w:t>
      </w:r>
      <w:r>
        <w:rPr>
          <w:rFonts w:ascii="Arial" w:hAnsi="Arial" w:cs="Arial"/>
          <w:color w:val="000000"/>
          <w:sz w:val="21"/>
          <w:szCs w:val="21"/>
        </w:rPr>
        <w:br/>
        <w:t>bciburke.com</w:t>
      </w:r>
      <w:r>
        <w:rPr>
          <w:rFonts w:ascii="Arial" w:hAnsi="Arial" w:cs="Arial"/>
          <w:color w:val="000000"/>
          <w:sz w:val="21"/>
          <w:szCs w:val="21"/>
        </w:rPr>
        <w:br/>
        <w:t xml:space="preserve">Play That Moves You: means observing, researching, </w:t>
      </w:r>
      <w:proofErr w:type="gramStart"/>
      <w:r>
        <w:rPr>
          <w:rFonts w:ascii="Arial" w:hAnsi="Arial" w:cs="Arial"/>
          <w:color w:val="000000"/>
          <w:sz w:val="21"/>
          <w:szCs w:val="21"/>
        </w:rPr>
        <w:t>innovating</w:t>
      </w:r>
      <w:proofErr w:type="gramEnd"/>
      <w:r>
        <w:rPr>
          <w:rFonts w:ascii="Arial" w:hAnsi="Arial" w:cs="Arial"/>
          <w:color w:val="000000"/>
          <w:sz w:val="21"/>
          <w:szCs w:val="21"/>
        </w:rPr>
        <w:t xml:space="preserve"> and designing products and </w:t>
      </w:r>
      <w:proofErr w:type="spellStart"/>
      <w:r>
        <w:rPr>
          <w:rFonts w:ascii="Arial" w:hAnsi="Arial" w:cs="Arial"/>
          <w:color w:val="000000"/>
          <w:sz w:val="21"/>
          <w:szCs w:val="21"/>
        </w:rPr>
        <w:t>playspaces</w:t>
      </w:r>
      <w:proofErr w:type="spellEnd"/>
      <w:r>
        <w:rPr>
          <w:rFonts w:ascii="Arial" w:hAnsi="Arial" w:cs="Arial"/>
          <w:color w:val="000000"/>
          <w:sz w:val="21"/>
          <w:szCs w:val="21"/>
        </w:rPr>
        <w:t xml:space="preserve"> that inspire everyone to find the best of themselves through play. We've been creating play for more than one hundred years and continue to bring the best and most innovative products and play designs to communities around the world. Creating environments for children and communities to move and develop socially, emotionally, </w:t>
      </w:r>
      <w:proofErr w:type="gramStart"/>
      <w:r>
        <w:rPr>
          <w:rFonts w:ascii="Arial" w:hAnsi="Arial" w:cs="Arial"/>
          <w:color w:val="000000"/>
          <w:sz w:val="21"/>
          <w:szCs w:val="21"/>
        </w:rPr>
        <w:t>physically</w:t>
      </w:r>
      <w:proofErr w:type="gramEnd"/>
      <w:r>
        <w:rPr>
          <w:rFonts w:ascii="Arial" w:hAnsi="Arial" w:cs="Arial"/>
          <w:color w:val="000000"/>
          <w:sz w:val="21"/>
          <w:szCs w:val="21"/>
        </w:rPr>
        <w:t xml:space="preserve"> and cognitively is a privilege for us now and into the future. Play is our passion and sharing it is our mission.</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Chastain-Skillman, Inc.</w:t>
      </w:r>
      <w:r>
        <w:rPr>
          <w:rFonts w:ascii="Arial" w:hAnsi="Arial" w:cs="Arial"/>
          <w:color w:val="000000"/>
          <w:sz w:val="21"/>
          <w:szCs w:val="21"/>
        </w:rPr>
        <w:br/>
        <w:t>629-258-5500</w:t>
      </w:r>
      <w:r>
        <w:rPr>
          <w:rFonts w:ascii="Arial" w:hAnsi="Arial" w:cs="Arial"/>
          <w:color w:val="000000"/>
          <w:sz w:val="21"/>
          <w:szCs w:val="21"/>
        </w:rPr>
        <w:br/>
        <w:t>http://chastainskillman.com</w:t>
      </w:r>
      <w:r>
        <w:rPr>
          <w:rFonts w:ascii="Arial" w:hAnsi="Arial" w:cs="Arial"/>
          <w:color w:val="000000"/>
          <w:sz w:val="21"/>
          <w:szCs w:val="21"/>
        </w:rPr>
        <w:br/>
        <w:t>   Tom Davis tdavis@chastainskillman.com</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Cunningham Recreation</w:t>
      </w:r>
      <w:r>
        <w:rPr>
          <w:rFonts w:ascii="Arial" w:hAnsi="Arial" w:cs="Arial"/>
          <w:color w:val="000000"/>
          <w:sz w:val="21"/>
          <w:szCs w:val="21"/>
        </w:rPr>
        <w:br/>
        <w:t>800-438-2780</w:t>
      </w:r>
      <w:r>
        <w:rPr>
          <w:rFonts w:ascii="Arial" w:hAnsi="Arial" w:cs="Arial"/>
          <w:color w:val="000000"/>
          <w:sz w:val="21"/>
          <w:szCs w:val="21"/>
        </w:rPr>
        <w:br/>
        <w:t>http://cunninghamrec.com/</w:t>
      </w:r>
      <w:r>
        <w:rPr>
          <w:rFonts w:ascii="Arial" w:hAnsi="Arial" w:cs="Arial"/>
          <w:color w:val="000000"/>
          <w:sz w:val="21"/>
          <w:szCs w:val="21"/>
        </w:rPr>
        <w:br/>
        <w:t>   Maggie McBrayer maggie@cunninghamrec.com</w:t>
      </w:r>
      <w:r>
        <w:rPr>
          <w:rFonts w:ascii="Arial" w:hAnsi="Arial" w:cs="Arial"/>
          <w:color w:val="000000"/>
          <w:sz w:val="21"/>
          <w:szCs w:val="21"/>
        </w:rPr>
        <w:br/>
        <w:t>   Stephanie Killingsworth  stephanie@cunninghamrec.com</w:t>
      </w:r>
      <w:r>
        <w:rPr>
          <w:rFonts w:ascii="Arial" w:hAnsi="Arial" w:cs="Arial"/>
          <w:color w:val="000000"/>
          <w:sz w:val="21"/>
          <w:szCs w:val="21"/>
        </w:rPr>
        <w:br/>
        <w:t>SII Shade Structures</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Gresham Smith</w:t>
      </w:r>
      <w:r>
        <w:rPr>
          <w:rFonts w:ascii="Arial" w:hAnsi="Arial" w:cs="Arial"/>
          <w:color w:val="000000"/>
          <w:sz w:val="21"/>
          <w:szCs w:val="21"/>
        </w:rPr>
        <w:br/>
        <w:t>615-770-8443</w:t>
      </w:r>
      <w:r>
        <w:rPr>
          <w:rFonts w:ascii="Arial" w:hAnsi="Arial" w:cs="Arial"/>
          <w:color w:val="000000"/>
          <w:sz w:val="21"/>
          <w:szCs w:val="21"/>
        </w:rPr>
        <w:br/>
        <w:t>http://www.greshamsmith.com</w:t>
      </w:r>
      <w:r>
        <w:rPr>
          <w:rFonts w:ascii="Arial" w:hAnsi="Arial" w:cs="Arial"/>
          <w:color w:val="000000"/>
          <w:sz w:val="21"/>
          <w:szCs w:val="21"/>
        </w:rPr>
        <w:br/>
        <w:t>   John Lavender john.lavender@greshamsmith.com</w:t>
      </w:r>
      <w:r>
        <w:rPr>
          <w:rFonts w:ascii="Arial" w:hAnsi="Arial" w:cs="Arial"/>
          <w:color w:val="000000"/>
          <w:sz w:val="21"/>
          <w:szCs w:val="21"/>
        </w:rPr>
        <w:br/>
        <w:t xml:space="preserve">   Jason </w:t>
      </w:r>
      <w:proofErr w:type="spellStart"/>
      <w:r>
        <w:rPr>
          <w:rFonts w:ascii="Arial" w:hAnsi="Arial" w:cs="Arial"/>
          <w:color w:val="000000"/>
          <w:sz w:val="21"/>
          <w:szCs w:val="21"/>
        </w:rPr>
        <w:t>Kocmar</w:t>
      </w:r>
      <w:proofErr w:type="spellEnd"/>
      <w:r>
        <w:rPr>
          <w:rFonts w:ascii="Arial" w:hAnsi="Arial" w:cs="Arial"/>
          <w:color w:val="000000"/>
          <w:sz w:val="21"/>
          <w:szCs w:val="21"/>
        </w:rPr>
        <w:t xml:space="preserve"> jason.kocmar@greshamsmith.com</w:t>
      </w:r>
      <w:r>
        <w:rPr>
          <w:rFonts w:ascii="Arial" w:hAnsi="Arial" w:cs="Arial"/>
          <w:color w:val="000000"/>
          <w:sz w:val="21"/>
          <w:szCs w:val="21"/>
        </w:rPr>
        <w:br/>
        <w:t>Working across the southeast for the last 25 years, John is a Landscape Architect whose career focus has been in the planning and design of parks and recreation facilities for communities large and small.</w:t>
      </w:r>
      <w:r>
        <w:rPr>
          <w:rFonts w:ascii="Arial" w:hAnsi="Arial" w:cs="Arial"/>
          <w:color w:val="000000"/>
          <w:sz w:val="21"/>
          <w:szCs w:val="21"/>
        </w:rPr>
        <w:br/>
        <w:t> </w:t>
      </w:r>
      <w:r>
        <w:rPr>
          <w:rFonts w:ascii="Arial" w:hAnsi="Arial" w:cs="Arial"/>
          <w:color w:val="000000"/>
          <w:sz w:val="21"/>
          <w:szCs w:val="21"/>
        </w:rPr>
        <w:br/>
      </w:r>
      <w:proofErr w:type="spellStart"/>
      <w:r>
        <w:rPr>
          <w:rStyle w:val="Strong"/>
          <w:rFonts w:ascii="Arial" w:hAnsi="Arial" w:cs="Arial"/>
          <w:color w:val="000000"/>
          <w:sz w:val="21"/>
          <w:szCs w:val="21"/>
        </w:rPr>
        <w:t>Playworld</w:t>
      </w:r>
      <w:proofErr w:type="spellEnd"/>
      <w:r>
        <w:rPr>
          <w:rStyle w:val="Strong"/>
          <w:rFonts w:ascii="Arial" w:hAnsi="Arial" w:cs="Arial"/>
          <w:color w:val="000000"/>
          <w:sz w:val="21"/>
          <w:szCs w:val="21"/>
        </w:rPr>
        <w:t xml:space="preserve"> Preferred</w:t>
      </w:r>
      <w:r>
        <w:rPr>
          <w:rFonts w:ascii="Arial" w:hAnsi="Arial" w:cs="Arial"/>
          <w:color w:val="000000"/>
          <w:sz w:val="21"/>
          <w:szCs w:val="21"/>
        </w:rPr>
        <w:br/>
        <w:t>800-459-7241</w:t>
      </w:r>
      <w:r>
        <w:rPr>
          <w:rFonts w:ascii="Arial" w:hAnsi="Arial" w:cs="Arial"/>
          <w:color w:val="000000"/>
          <w:sz w:val="21"/>
          <w:szCs w:val="21"/>
        </w:rPr>
        <w:br/>
        <w:t>http://www.playworldpreferred.com</w:t>
      </w:r>
      <w:r>
        <w:rPr>
          <w:rFonts w:ascii="Arial" w:hAnsi="Arial" w:cs="Arial"/>
          <w:color w:val="000000"/>
          <w:sz w:val="21"/>
          <w:szCs w:val="21"/>
        </w:rPr>
        <w:br/>
        <w:t>   Cathy Coutinho cathy@playworldpreferred.com</w:t>
      </w:r>
      <w:r>
        <w:rPr>
          <w:rFonts w:ascii="Arial" w:hAnsi="Arial" w:cs="Arial"/>
          <w:color w:val="000000"/>
          <w:sz w:val="21"/>
          <w:szCs w:val="21"/>
        </w:rPr>
        <w:br/>
        <w:t xml:space="preserve">   Beth </w:t>
      </w:r>
      <w:proofErr w:type="spellStart"/>
      <w:r>
        <w:rPr>
          <w:rFonts w:ascii="Arial" w:hAnsi="Arial" w:cs="Arial"/>
          <w:color w:val="000000"/>
          <w:sz w:val="21"/>
          <w:szCs w:val="21"/>
        </w:rPr>
        <w:t>Ramier</w:t>
      </w:r>
      <w:proofErr w:type="spellEnd"/>
      <w:r>
        <w:rPr>
          <w:rFonts w:ascii="Arial" w:hAnsi="Arial" w:cs="Arial"/>
          <w:color w:val="000000"/>
          <w:sz w:val="21"/>
          <w:szCs w:val="21"/>
        </w:rPr>
        <w:t xml:space="preserve"> beth.ramer@playworldpreferred.com</w:t>
      </w:r>
      <w:r>
        <w:rPr>
          <w:rFonts w:ascii="Arial" w:hAnsi="Arial" w:cs="Arial"/>
          <w:color w:val="000000"/>
          <w:sz w:val="21"/>
          <w:szCs w:val="21"/>
        </w:rPr>
        <w:br/>
        <w:t> </w:t>
      </w:r>
      <w:r>
        <w:rPr>
          <w:rFonts w:ascii="Arial" w:hAnsi="Arial" w:cs="Arial"/>
          <w:color w:val="000000"/>
          <w:sz w:val="21"/>
          <w:szCs w:val="21"/>
        </w:rPr>
        <w:br/>
      </w:r>
    </w:p>
    <w:p w14:paraId="1E9A619A" w14:textId="5CBB5C39" w:rsidR="00A92885" w:rsidRDefault="00AA14BC">
      <w:r>
        <w:rPr>
          <w:rStyle w:val="Strong"/>
          <w:rFonts w:ascii="Arial" w:hAnsi="Arial" w:cs="Arial"/>
          <w:color w:val="000000"/>
          <w:sz w:val="21"/>
          <w:szCs w:val="21"/>
        </w:rPr>
        <w:t>Ragan-Smith Associates, Inc.</w:t>
      </w:r>
      <w:r>
        <w:rPr>
          <w:rFonts w:ascii="Arial" w:hAnsi="Arial" w:cs="Arial"/>
          <w:color w:val="000000"/>
          <w:sz w:val="21"/>
          <w:szCs w:val="21"/>
        </w:rPr>
        <w:br/>
        <w:t>615-546-6050</w:t>
      </w:r>
      <w:r>
        <w:rPr>
          <w:rFonts w:ascii="Arial" w:hAnsi="Arial" w:cs="Arial"/>
          <w:color w:val="000000"/>
          <w:sz w:val="21"/>
          <w:szCs w:val="21"/>
        </w:rPr>
        <w:br/>
        <w:t>http://ragansmith.com</w:t>
      </w:r>
      <w:r>
        <w:rPr>
          <w:rFonts w:ascii="Arial" w:hAnsi="Arial" w:cs="Arial"/>
          <w:color w:val="000000"/>
          <w:sz w:val="21"/>
          <w:szCs w:val="21"/>
        </w:rPr>
        <w:br/>
        <w:t>   Kevin Guenther kguenther@ragansmith.com</w:t>
      </w:r>
      <w:r>
        <w:rPr>
          <w:rFonts w:ascii="Arial" w:hAnsi="Arial" w:cs="Arial"/>
          <w:color w:val="000000"/>
          <w:sz w:val="21"/>
          <w:szCs w:val="21"/>
        </w:rPr>
        <w:br/>
        <w:t>   Matt Hamilton mhamilton@ragansmith.com</w:t>
      </w:r>
      <w:r>
        <w:rPr>
          <w:rFonts w:ascii="Arial" w:hAnsi="Arial" w:cs="Arial"/>
          <w:color w:val="000000"/>
          <w:sz w:val="21"/>
          <w:szCs w:val="21"/>
        </w:rPr>
        <w:br/>
        <w:t xml:space="preserve">   Michael </w:t>
      </w:r>
      <w:proofErr w:type="spellStart"/>
      <w:r>
        <w:rPr>
          <w:rFonts w:ascii="Arial" w:hAnsi="Arial" w:cs="Arial"/>
          <w:color w:val="000000"/>
          <w:sz w:val="21"/>
          <w:szCs w:val="21"/>
        </w:rPr>
        <w:t>Barille</w:t>
      </w:r>
      <w:proofErr w:type="spellEnd"/>
      <w:r>
        <w:rPr>
          <w:rFonts w:ascii="Arial" w:hAnsi="Arial" w:cs="Arial"/>
          <w:color w:val="000000"/>
          <w:sz w:val="21"/>
          <w:szCs w:val="21"/>
        </w:rPr>
        <w:t xml:space="preserve"> mbarille@ragansmith.com</w:t>
      </w:r>
      <w:r>
        <w:rPr>
          <w:rFonts w:ascii="Arial" w:hAnsi="Arial" w:cs="Arial"/>
          <w:color w:val="000000"/>
          <w:sz w:val="21"/>
          <w:szCs w:val="21"/>
        </w:rPr>
        <w:br/>
        <w:t>Water Splash, Inc.</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t>Recreational Concepts/Landscape Structures</w:t>
      </w:r>
      <w:r>
        <w:rPr>
          <w:rFonts w:ascii="Arial" w:hAnsi="Arial" w:cs="Arial"/>
          <w:color w:val="000000"/>
          <w:sz w:val="21"/>
          <w:szCs w:val="21"/>
        </w:rPr>
        <w:br/>
        <w:t>931-303-0227</w:t>
      </w:r>
      <w:r>
        <w:rPr>
          <w:rFonts w:ascii="Arial" w:hAnsi="Arial" w:cs="Arial"/>
          <w:color w:val="000000"/>
          <w:sz w:val="21"/>
          <w:szCs w:val="21"/>
        </w:rPr>
        <w:br/>
        <w:t>http://www.rec-concepts.com</w:t>
      </w:r>
      <w:r>
        <w:rPr>
          <w:rFonts w:ascii="Arial" w:hAnsi="Arial" w:cs="Arial"/>
          <w:color w:val="000000"/>
          <w:sz w:val="21"/>
          <w:szCs w:val="21"/>
        </w:rPr>
        <w:br/>
        <w:t>   Melanie Stewart melanie@rec-concepts.com</w:t>
      </w:r>
      <w:r>
        <w:rPr>
          <w:rFonts w:ascii="Arial" w:hAnsi="Arial" w:cs="Arial"/>
          <w:color w:val="000000"/>
          <w:sz w:val="21"/>
          <w:szCs w:val="21"/>
        </w:rPr>
        <w:br/>
        <w:t>   Parker Chipman parker@rec-concepts.com</w:t>
      </w:r>
      <w:r>
        <w:rPr>
          <w:rFonts w:ascii="Arial" w:hAnsi="Arial" w:cs="Arial"/>
          <w:color w:val="000000"/>
          <w:sz w:val="21"/>
          <w:szCs w:val="21"/>
        </w:rPr>
        <w:br/>
        <w:t>   Adam Walton adam@rec-concepts.com</w:t>
      </w:r>
      <w:r>
        <w:rPr>
          <w:rFonts w:ascii="Arial" w:hAnsi="Arial" w:cs="Arial"/>
          <w:color w:val="000000"/>
          <w:sz w:val="21"/>
          <w:szCs w:val="21"/>
        </w:rPr>
        <w:br/>
        <w:t>Engineered Wood Structures</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Sunrise Medical</w:t>
      </w:r>
      <w:r>
        <w:rPr>
          <w:rFonts w:ascii="Arial" w:hAnsi="Arial" w:cs="Arial"/>
          <w:color w:val="000000"/>
          <w:sz w:val="21"/>
          <w:szCs w:val="21"/>
        </w:rPr>
        <w:br/>
        <w:t>615-924-0590</w:t>
      </w:r>
      <w:r>
        <w:rPr>
          <w:rFonts w:ascii="Arial" w:hAnsi="Arial" w:cs="Arial"/>
          <w:color w:val="000000"/>
          <w:sz w:val="21"/>
          <w:szCs w:val="21"/>
        </w:rPr>
        <w:br/>
        <w:t>sunrisemedical.com</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USTA-TN</w:t>
      </w:r>
      <w:r>
        <w:rPr>
          <w:rFonts w:ascii="Arial" w:hAnsi="Arial" w:cs="Arial"/>
          <w:color w:val="000000"/>
          <w:sz w:val="21"/>
          <w:szCs w:val="21"/>
        </w:rPr>
        <w:br/>
        <w:t>615-953-1694</w:t>
      </w:r>
      <w:r>
        <w:rPr>
          <w:rFonts w:ascii="Arial" w:hAnsi="Arial" w:cs="Arial"/>
          <w:color w:val="000000"/>
          <w:sz w:val="21"/>
          <w:szCs w:val="21"/>
        </w:rPr>
        <w:br/>
        <w:t>ustantn.com</w:t>
      </w:r>
      <w:r>
        <w:rPr>
          <w:rFonts w:ascii="Arial" w:hAnsi="Arial" w:cs="Arial"/>
          <w:color w:val="000000"/>
          <w:sz w:val="21"/>
          <w:szCs w:val="21"/>
        </w:rPr>
        <w:br/>
        <w:t>USTA is the National Governing Body of Tennis for the United States. USTA Tennessee’s mission is to promote and develop the game of tennis in the state of Tennessee to its highest potential!</w:t>
      </w:r>
      <w:r>
        <w:rPr>
          <w:rFonts w:ascii="Arial" w:hAnsi="Arial" w:cs="Arial"/>
          <w:color w:val="000000"/>
          <w:sz w:val="21"/>
          <w:szCs w:val="21"/>
        </w:rPr>
        <w:br/>
        <w:t> </w:t>
      </w:r>
      <w:r>
        <w:rPr>
          <w:rFonts w:ascii="Arial" w:hAnsi="Arial" w:cs="Arial"/>
          <w:color w:val="000000"/>
          <w:sz w:val="21"/>
          <w:szCs w:val="21"/>
        </w:rPr>
        <w:br/>
      </w:r>
    </w:p>
    <w:sectPr w:rsidR="00A92885" w:rsidSect="004E4EF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BC"/>
    <w:rsid w:val="001855C7"/>
    <w:rsid w:val="004E4EFF"/>
    <w:rsid w:val="00934CDF"/>
    <w:rsid w:val="00A92885"/>
    <w:rsid w:val="00AA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FAB6"/>
  <w15:chartTrackingRefBased/>
  <w15:docId w15:val="{A7D02673-4105-4032-9CE6-F43BE7F9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Rawlins</dc:creator>
  <cp:keywords/>
  <dc:description/>
  <cp:lastModifiedBy>Candi Rawlins</cp:lastModifiedBy>
  <cp:revision>3</cp:revision>
  <dcterms:created xsi:type="dcterms:W3CDTF">2022-12-16T23:48:00Z</dcterms:created>
  <dcterms:modified xsi:type="dcterms:W3CDTF">2022-12-16T23:51:00Z</dcterms:modified>
</cp:coreProperties>
</file>